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sz w:val="24"/>
          <w:szCs w:val="24"/>
          <w:u w:val="none"/>
          <w:lang w:val="en-US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</w:rPr>
        <w:t>КЛАССНЫЙ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</w:rPr>
        <w:t>ЧАС</w:t>
      </w: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  <w:lang w:val="ru-RU"/>
        </w:rPr>
        <w:t>ЗАБОТА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u w:val="none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  <w:lang w:val="ru-RU"/>
        </w:rPr>
        <w:t>О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u w:val="none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u w:val="none"/>
          <w:lang w:val="ru-RU"/>
        </w:rPr>
        <w:t>СТАРШИХ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u w:val="single"/>
          <w:lang w:val="ru-RU"/>
        </w:rPr>
        <w:t>Цели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>: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 воспитывать уважение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старшим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;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повторить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правила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вежливости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>;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 развивать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стремление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быть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внимательным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окружающим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людям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  <w:u w:val="single"/>
          <w:lang w:val="ru-RU"/>
        </w:rPr>
        <w:t>Задачи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u w:val="single"/>
          <w:lang w:val="ru-RU"/>
        </w:rPr>
        <w:t>: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- 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понятие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том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кто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такие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люди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старшего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поколения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почему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должны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уважать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заботиться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;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разъяснить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содержание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необходимость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моральных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норм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уважения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старшим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;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убедить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том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дети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несут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моральную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ответственность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людям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старшего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поколения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sz w:val="24"/>
          <w:szCs w:val="24"/>
          <w:u w:val="single"/>
          <w:lang w:val="ru-RU"/>
        </w:rPr>
        <w:t>Оборудование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 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компьютер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раздаточный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материал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аудиозапись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Осеевой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Печенье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».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en-US"/>
        </w:rPr>
      </w:pPr>
      <w:bookmarkStart w:id="0" w:name="_GoBack"/>
      <w:bookmarkEnd w:id="0"/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sz w:val="24"/>
          <w:szCs w:val="24"/>
          <w:lang w:val="en-US"/>
        </w:rPr>
        <w:t>1.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Организационный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момент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Учащиеся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садятся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круг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вместе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учителем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sz w:val="24"/>
          <w:szCs w:val="24"/>
          <w:lang w:val="en-US"/>
        </w:rPr>
        <w:t>2.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Вступительное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слово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учителя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. 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-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Добрый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день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ребята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Нашу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сегодняшнюю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беседу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хотела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начать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прочтения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стихотворения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знаю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быть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—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Начал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старшим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грубить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Скажет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папа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–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Дверь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открыта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!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Притвори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её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герой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—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ему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ответ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сердито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Отвечаю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– Сам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закрой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Calibri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обедом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скажет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мама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–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Хлеб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лапуся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передай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—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ответ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шепчу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упрямо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: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–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могу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Сама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подай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!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Очень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бабушку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люблю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Всё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равно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– 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ей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грублю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Очень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деда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обожаю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деду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возражаю…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знаю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быть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—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Начал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старшим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грубить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они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– Голубчик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Ешь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скорее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Стынет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супчик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!..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они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– Сыночек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Положить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ещё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кусочек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они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– Внучок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Ляг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лапуся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бочок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!..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такое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обращенье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Ненавижу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терплю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киплю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возмущенья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поэтому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грублю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Calibri" w:cs="Times New Roman"/>
          <w:sz w:val="24"/>
          <w:szCs w:val="24"/>
          <w:lang w:val="en-US"/>
        </w:rPr>
      </w:pP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sz w:val="24"/>
          <w:szCs w:val="24"/>
          <w:lang w:val="en-US"/>
        </w:rPr>
        <w:t xml:space="preserve">3.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Беседа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содержанию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прочитанного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стихотворения</w:t>
      </w:r>
      <w:r>
        <w:rPr>
          <w:rFonts w:hint="default" w:ascii="Times New Roman" w:hAnsi="Times New Roman" w:eastAsia="PT Astra Serif" w:cs="Times New Roman"/>
          <w:b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думаете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какую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проблему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открывает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перед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нами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автор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стихотворения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чем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могли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поговорить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сегодня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Попробуйте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сформулировать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тему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нашей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беседы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Выход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тему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(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Забота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поколение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»).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Кого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называют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люди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старшего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поколения</w:t>
      </w: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>»?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Можно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этой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группе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людей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отнести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всех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кто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вас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думаете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имеем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право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грубить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людям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старше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себя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Необходимо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помогать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старикам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Убеждены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том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наш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долг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уважать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дедушек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бабушек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Любите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маму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папу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sz w:val="24"/>
          <w:szCs w:val="24"/>
          <w:lang w:val="en-US"/>
        </w:rPr>
        <w:t xml:space="preserve">-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бабушку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дедушку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Дети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отвечают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вопросы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ситуации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обсуждаются</w:t>
      </w:r>
      <w:r>
        <w:rPr>
          <w:rFonts w:hint="default" w:ascii="Times New Roman" w:hAnsi="Times New Roman" w:eastAsia="PT Astra Serif" w:cs="Times New Roman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C9211E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color w:val="C9211E"/>
          <w:sz w:val="24"/>
          <w:szCs w:val="24"/>
          <w:lang w:val="en-US"/>
        </w:rPr>
        <w:t xml:space="preserve">  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 xml:space="preserve"> 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знаем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казачьей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семье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принято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заботиться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помогать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утешать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радоваться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вместе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Если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семье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спокойствие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мир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лад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такая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семья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очень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крепкая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 xml:space="preserve"> 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4.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сейчас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послушайте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рассказ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Осеевой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Печенье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» (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АУДИОЗАПИСЬ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)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высыпала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тарелку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печенье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весело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зазвенела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чашками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уселись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стол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придвинул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тарелку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себе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одному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строго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сказал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Миша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Мальчики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высыпали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печенье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стол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разложили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две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кучки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Ровно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?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спросил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Миша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смерил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глазами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две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кучки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Ровно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налей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чаю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обоим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чай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столом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тихо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Кучки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печенья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быстро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уменьшались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Рассыпчатые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Сладкие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говорил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Миша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Угу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отзывался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набитым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ртом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молчали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Когда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печенье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съедено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глубоко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вздохнул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похлопал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себя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животу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вылез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стола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Миша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последний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кусочек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посмотрел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она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мешала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ложечкой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неначатый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чай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посмотрел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она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опустила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голову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Вопросы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для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обсуждения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>: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en-US"/>
        </w:rPr>
        <w:t>5.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Беседа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содержанию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прочитанного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стихотворения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Почему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расстроились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мальчики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сделали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неправильно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Мальчики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проявили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равнодушие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обидно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ведь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это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самые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близкие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люди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которые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бескорыстно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любят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детей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внуков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заботятся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 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Почему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нужно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бережно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относиться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Упражнение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Копилка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добрых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»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Давайте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поработаем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парах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постараемся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собрать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копилку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добрых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».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en-US"/>
        </w:rPr>
        <w:t>(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доске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)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en-US"/>
        </w:rPr>
        <w:t>6.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Работа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парах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каждой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пары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столе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лежит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листочек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которых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написаны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выражения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Дети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читают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размышляют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какую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копилку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необходимо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поместить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это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i/>
          <w:color w:val="auto"/>
          <w:sz w:val="24"/>
          <w:szCs w:val="24"/>
          <w:lang w:val="ru-RU"/>
        </w:rPr>
        <w:t>выражение</w:t>
      </w: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</w:pP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u w:val="single"/>
          <w:lang w:val="ru-RU"/>
        </w:rPr>
        <w:t>Мы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u w:val="single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u w:val="single"/>
          <w:lang w:val="ru-RU"/>
        </w:rPr>
        <w:t>можем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u w:val="single"/>
          <w:lang w:val="ru-RU"/>
        </w:rPr>
        <w:t xml:space="preserve">... 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Помочь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помыть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посуду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;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Прочитать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газету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;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Сказать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ласковые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слова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;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Просто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поговорить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...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Уступить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место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транспорте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встрече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здороваться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b/>
          <w:color w:val="auto"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u w:val="single"/>
          <w:lang w:val="ru-RU"/>
        </w:rPr>
        <w:t>Нельзя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Огорчать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старших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Обижать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девочку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девушку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маму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Бездельничать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Пререкаться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взрослыми</w:t>
      </w:r>
    </w:p>
    <w:p>
      <w:pPr>
        <w:spacing w:beforeLines="0" w:after="140" w:afterLines="0" w:line="276" w:lineRule="auto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Подведение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итогов</w:t>
      </w:r>
    </w:p>
    <w:p>
      <w:pPr>
        <w:spacing w:beforeLines="0" w:after="140" w:afterLines="0" w:line="276" w:lineRule="auto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 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Какой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вывод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можем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сделать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 (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надо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уважать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заботиться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опыт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знания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помогают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разных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ситуациях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.)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Домашнее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задание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написать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гимн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семьи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Lines="0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 xml:space="preserve"> </w:t>
      </w:r>
    </w:p>
    <w:p>
      <w:pPr>
        <w:spacing w:beforeLines="0" w:after="140" w:afterLines="0" w:line="276" w:lineRule="auto"/>
        <w:jc w:val="center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Забота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младшем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поколении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»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Цели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задачи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: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воспитывать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добрые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отношения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семье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отношению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братьям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;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учить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проявлять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внимание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укреплять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родственные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отношения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1.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Организационный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момент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Учащиеся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садятся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вместе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учителем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2.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Вступительное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слово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учителя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Добрый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ребята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Нашу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сегодняшнюю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беседу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хотела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начать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прочтения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рассказа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Аксакова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Маленькая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en-US"/>
        </w:rPr>
        <w:t xml:space="preserve">»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подумайте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сегодня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будем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говорить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занятии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Маленькую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сестрицу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очень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любил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постоянно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хотелось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видеть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;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казалось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холодно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голодна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хотел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одеть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платьицем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кормить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кушаньем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забавлял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разными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игрушками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картинками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Игрушки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самые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простые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небольшие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гладкие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шарики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кусочки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дерева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называли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гурочками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строил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клетки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подруга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любила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разрушать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махнув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ручонкой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...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en-US"/>
        </w:rPr>
        <w:t xml:space="preserve">3.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Беседа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содержанию</w:t>
      </w:r>
      <w:r>
        <w:rPr>
          <w:rFonts w:hint="default" w:ascii="Times New Roman" w:hAnsi="Times New Roman" w:eastAsia="PT Astra Serif" w:cs="Times New Roman"/>
          <w:b/>
          <w:i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i/>
          <w:color w:val="auto"/>
          <w:sz w:val="24"/>
          <w:szCs w:val="24"/>
          <w:lang w:val="ru-RU"/>
        </w:rPr>
        <w:t>услышанного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Какое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чувство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вызывает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этот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рассказ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Есть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братишки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сестренки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относитесь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Почему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надо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относиться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братишкам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сестренкам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отечески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 xml:space="preserve">4.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выступление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ребят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заранее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подготовленное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Презентация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своих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младших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сестренках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братьях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i/>
          <w:color w:val="auto"/>
          <w:sz w:val="24"/>
          <w:szCs w:val="24"/>
          <w:lang w:val="en-US"/>
        </w:rPr>
        <w:t xml:space="preserve"> 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 xml:space="preserve">5.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Самостоятельное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чтение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обсуждение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группах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 xml:space="preserve">1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группе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рассказ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Э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Шима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младшая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»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Санька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сестричка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идут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лесу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Набрали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земляники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несут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кузовках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поглядывает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посмеивается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: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...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Маленькая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тебя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набрала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Еще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отвечает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Санька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нагибаться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надо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набрала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Опять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идут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Санька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лесу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тащат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корзинки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грибами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маслятами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...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говорит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Маленькая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набрала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третий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отправляются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Малину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собирать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пошел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вдруг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вижу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Санька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незаметно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для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подсыпает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ягоды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кузовок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отвернется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возьмет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подсыплет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...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Идем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обратно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ягод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Саньки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меньше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Встречает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бабушка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?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Малина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высоко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растет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Высоко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соглашается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Саня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тебе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дотянуться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легче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опять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набрала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Еще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— отвечает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Санька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— Варя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нас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молодец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Варя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нас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работница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!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За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ней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угонишься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 xml:space="preserve">2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группе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Инсценирование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обсуждение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рассказа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Голявкина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«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Моя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работа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»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мастерил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приемник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ходил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вокруг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мешал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хочу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работать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просил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пристал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сказал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тебе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молоток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гвозди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нашел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кусок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фанеры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приступил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работе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Тук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тук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тук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вся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фанера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дырках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Даже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табуретка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дырках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Даже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пальцах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чуть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чуть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сделал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дырку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сказал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дай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сюда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прибил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фанерку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приемнику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сказал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готов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приемник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вышел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двор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привел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ребят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Это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сделал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работа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!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приемник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сделал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конечно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главную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часть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приемник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работал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снисходительно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улыбался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Вопросы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для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обсуждения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: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повел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себя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время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работы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Почему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старший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спорить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младшим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  <w:t xml:space="preserve">—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поступаете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таких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ситуациях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?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en-US"/>
        </w:rPr>
        <w:t>6.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Подведение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итогов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PT Astra Serif" w:cs="Times New Roman"/>
          <w:b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Послушайте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одну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историю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-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Хоть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приходились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близкими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родственниками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жили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одном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городе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совершенно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чужими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людьми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каждого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своя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жизнь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Однажды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встретились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лесной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тропинке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равнодушно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посмотрела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тот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оба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разошлись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будто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незнакомы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шел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чем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думал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вдруг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сзади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блеснула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молния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грянул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страшный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гром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— разразилась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буря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внезапно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защемило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груди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бросился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сторону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куда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ушла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нашел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окруженную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лесным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пожаром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Огонь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подбирался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ближе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ближе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бросился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сквозь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пламя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подхватил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вынес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огненного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круга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без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сознания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испугался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умрет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впервые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много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лет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ему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стало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одиноко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тут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открыла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глаза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заплакав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прижалась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Между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больше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стены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непонимания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домах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навсегда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поселился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мир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доброта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друге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Каждый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понял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есть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земле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человек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жизнь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которого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дороже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его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собственной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Ведь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только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заботясь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о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чужом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счастье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находим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 свое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="140" w:afterLines="0" w:line="276" w:lineRule="auto"/>
        <w:jc w:val="left"/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вам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желаю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чтобы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вашими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братишками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сестренками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всегда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был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мир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и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взаимопонимание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ведь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вы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для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них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самый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близкий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человек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пример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для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/>
        </w:rPr>
        <w:t>подражания</w:t>
      </w:r>
      <w:r>
        <w:rPr>
          <w:rFonts w:hint="default" w:ascii="Times New Roman" w:hAnsi="Times New Roman" w:eastAsia="PT Astra Serif" w:cs="Times New Roman"/>
          <w:color w:val="auto"/>
          <w:sz w:val="24"/>
          <w:szCs w:val="24"/>
          <w:lang w:val="ru-RU"/>
        </w:rPr>
        <w:t>.</w:t>
      </w:r>
    </w:p>
    <w:p>
      <w:pPr>
        <w:spacing w:beforeLines="0" w:afterLines="0"/>
        <w:jc w:val="left"/>
        <w:rPr>
          <w:rFonts w:hint="default" w:ascii="Times New Roman" w:hAnsi="Times New Roman" w:eastAsia="Calibri" w:cs="Times New Roman"/>
          <w:color w:val="auto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auto"/>
    <w:pitch w:val="default"/>
    <w:sig w:usb0="E4002EFF" w:usb1="C000247B" w:usb2="00000009" w:usb3="00000000" w:csb0="200001FF" w:csb1="00000000"/>
  </w:font>
  <w:font w:name="PT Astra Serif">
    <w:altName w:val="Segoe Print"/>
    <w:panose1 w:val="00000000000000000000"/>
    <w:charset w:val="00"/>
    <w:family w:val="script"/>
    <w:pitch w:val="default"/>
    <w:sig w:usb0="00000000" w:usb1="00000000" w:usb2="00000000" w:usb3="00000000" w:csb0="00000001" w:csb1="00000000"/>
  </w:font>
  <w:font w:name="PT Astra Serif">
    <w:altName w:val="Segoe Print"/>
    <w:panose1 w:val="00000000000000000000"/>
    <w:charset w:val="CC"/>
    <w:family w:val="script"/>
    <w:pitch w:val="default"/>
    <w:sig w:usb0="00000000" w:usb1="00000000" w:usb2="00000000" w:usb3="00000000" w:csb0="00000004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D7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2022-06-30T17:38:00Z</dcterms:created>
  <dc:creator>User</dc:creator>
  <cp:lastModifiedBy>WPS_1650394826</cp:lastModifiedBy>
  <dcterms:modified xsi:type="dcterms:W3CDTF">2022-06-30T17:39:57Z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1F760384CAD641B2A54720DC34FCB77A</vt:lpwstr>
  </property>
</Properties>
</file>